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12" w:right="0" w:firstLine="0"/>
        <w:jc w:val="left"/>
        <w:rPr>
          <w:sz w:val="21"/>
        </w:rPr>
      </w:pPr>
      <w:r>
        <w:rPr>
          <w:sz w:val="21"/>
        </w:rPr>
        <w:t>別記様式５－７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2.929993pt;margin-top:20.596874pt;width:224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クロイツフェルト・ヤコブ病発生届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spacing w:before="78"/>
        <w:ind w:left="274"/>
      </w:pPr>
      <w:r>
        <w:rPr/>
        <w:t>都道府県知事（保健所設置市長・特別区長） 殿</w:t>
      </w:r>
    </w:p>
    <w:p>
      <w:pPr>
        <w:pStyle w:val="BodyText"/>
        <w:spacing w:before="3"/>
        <w:rPr>
          <w:sz w:val="21"/>
        </w:rPr>
      </w:pPr>
    </w:p>
    <w:p>
      <w:pPr>
        <w:spacing w:line="268" w:lineRule="auto" w:before="0"/>
        <w:ind w:left="112" w:right="1007" w:firstLine="0"/>
        <w:jc w:val="left"/>
        <w:rPr>
          <w:sz w:val="16"/>
        </w:rPr>
      </w:pPr>
      <w:r>
        <w:rPr>
          <w:spacing w:val="-5"/>
          <w:sz w:val="16"/>
        </w:rPr>
        <w:t>感染症の予防及び感染症の患者に対する医療に関する法律第 </w:t>
      </w:r>
      <w:r>
        <w:rPr>
          <w:sz w:val="16"/>
        </w:rPr>
        <w:t>12</w:t>
      </w:r>
      <w:r>
        <w:rPr>
          <w:spacing w:val="-15"/>
          <w:sz w:val="16"/>
        </w:rPr>
        <w:t> 条第１項</w:t>
      </w:r>
      <w:r>
        <w:rPr>
          <w:sz w:val="18"/>
        </w:rPr>
        <w:t>（</w:t>
      </w:r>
      <w:r>
        <w:rPr>
          <w:spacing w:val="-12"/>
          <w:sz w:val="18"/>
        </w:rPr>
        <w:t>同条第 </w:t>
      </w:r>
      <w:r>
        <w:rPr>
          <w:sz w:val="18"/>
        </w:rPr>
        <w:t>10</w:t>
      </w:r>
      <w:r>
        <w:rPr>
          <w:spacing w:val="-13"/>
          <w:sz w:val="18"/>
        </w:rPr>
        <w:t> 項において準用する場合を含む。</w:t>
      </w:r>
      <w:r>
        <w:rPr>
          <w:spacing w:val="-39"/>
          <w:sz w:val="18"/>
        </w:rPr>
        <w:t>）</w:t>
      </w:r>
      <w:r>
        <w:rPr>
          <w:spacing w:val="-1"/>
          <w:sz w:val="16"/>
        </w:rPr>
        <w:t>の規定に</w:t>
      </w:r>
      <w:r>
        <w:rPr>
          <w:spacing w:val="-3"/>
          <w:sz w:val="16"/>
        </w:rPr>
        <w:t>より、以下のとおり届け出る。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6836" w:val="left" w:leader="none"/>
          <w:tab w:pos="7314" w:val="left" w:leader="none"/>
          <w:tab w:pos="7797" w:val="left" w:leader="none"/>
          <w:tab w:pos="7990" w:val="left" w:leader="none"/>
        </w:tabs>
        <w:spacing w:line="285" w:lineRule="auto"/>
        <w:ind w:left="1713" w:right="2550" w:firstLine="3521"/>
        <w:rPr>
          <w:rFonts w:ascii="Times New Roman" w:eastAsia="Times New Roman"/>
        </w:rPr>
      </w:pPr>
      <w:r>
        <w:rPr/>
        <w:t>報</w:t>
      </w:r>
      <w:r>
        <w:rPr>
          <w:spacing w:val="-3"/>
        </w:rPr>
        <w:t>告</w:t>
      </w:r>
      <w:r>
        <w:rPr/>
        <w:t>年月</w:t>
      </w:r>
      <w:r>
        <w:rPr>
          <w:spacing w:val="-3"/>
        </w:rPr>
        <w:t>日</w:t>
      </w:r>
      <w:r>
        <w:rPr/>
        <w:t>（令和</w:t>
        <w:tab/>
        <w:t>年</w:t>
        <w:tab/>
        <w:t>月</w:t>
        <w:tab/>
      </w:r>
      <w:r>
        <w:rPr>
          <w:spacing w:val="-3"/>
        </w:rPr>
        <w:t>日</w:t>
      </w:r>
      <w:r>
        <w:rPr>
          <w:spacing w:val="-20"/>
        </w:rPr>
        <w:t>） </w:t>
      </w:r>
      <w:r>
        <w:rPr/>
        <w:t>医師</w:t>
      </w:r>
      <w:r>
        <w:rPr>
          <w:spacing w:val="-3"/>
        </w:rPr>
        <w:t>の</w:t>
      </w:r>
      <w:r>
        <w:rPr/>
        <w:t>氏名 </w:t>
      </w:r>
      <w:r>
        <w:rPr>
          <w:spacing w:val="-1"/>
        </w:rPr>
        <w:t> </w:t>
      </w:r>
      <w:r>
        <w:rPr>
          <w:rFonts w:ascii="Times New Roman" w:eastAsia="Times New Roman"/>
          <w:w w:val="100"/>
          <w:u w:val="single"/>
        </w:rPr>
        <w:t> </w:t>
      </w:r>
      <w:r>
        <w:rPr>
          <w:rFonts w:ascii="Times New Roman" w:eastAsia="Times New Roman"/>
          <w:u w:val="single"/>
        </w:rPr>
        <w:tab/>
        <w:tab/>
        <w:tab/>
        <w:tab/>
      </w:r>
    </w:p>
    <w:p>
      <w:pPr>
        <w:pStyle w:val="BodyText"/>
        <w:tabs>
          <w:tab w:pos="7973" w:val="left" w:leader="none"/>
        </w:tabs>
        <w:spacing w:before="2"/>
        <w:ind w:left="1713"/>
        <w:rPr>
          <w:rFonts w:ascii="Times New Roman" w:eastAsia="Times New Roman"/>
        </w:rPr>
      </w:pPr>
      <w:r>
        <w:rPr>
          <w:spacing w:val="-1"/>
          <w:w w:val="50"/>
        </w:rPr>
        <w:t>所属する病院･診療所等施設名</w:t>
      </w:r>
      <w:r>
        <w:rPr>
          <w:spacing w:val="-1"/>
        </w:rPr>
        <w:t> </w:t>
      </w:r>
      <w:r>
        <w:rPr>
          <w:spacing w:val="2"/>
        </w:rPr>
        <w:t> </w:t>
      </w:r>
      <w:r>
        <w:rPr>
          <w:rFonts w:ascii="Times New Roman" w:eastAsia="Times New Roman"/>
          <w:w w:val="50"/>
          <w:u w:val="single"/>
        </w:rPr>
        <w:t> 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6195" w:val="left" w:leader="none"/>
          <w:tab w:pos="7957" w:val="left" w:leader="none"/>
        </w:tabs>
        <w:spacing w:before="40"/>
        <w:ind w:left="1713"/>
      </w:pPr>
      <w:r>
        <w:rPr>
          <w:w w:val="55"/>
        </w:rPr>
        <w:t>上記施設の住所･電話番号＊</w:t>
      </w:r>
      <w:r>
        <w:rPr>
          <w:w w:val="55"/>
          <w:u w:val="single"/>
        </w:rPr>
        <w:t> </w:t>
        <w:tab/>
      </w:r>
      <w:r>
        <w:rPr>
          <w:w w:val="90"/>
          <w:u w:val="single"/>
        </w:rPr>
        <w:t>（電話</w:t>
        <w:tab/>
        <w:t>）</w:t>
      </w:r>
      <w:r>
        <w:rPr>
          <w:spacing w:val="-42"/>
          <w:u w:val="single"/>
        </w:rPr>
        <w:t> </w:t>
      </w:r>
    </w:p>
    <w:p>
      <w:pPr>
        <w:pStyle w:val="BodyText"/>
        <w:spacing w:before="42"/>
        <w:ind w:left="3476"/>
      </w:pPr>
      <w:r>
        <w:rPr/>
        <w:pict>
          <v:shape style="position:absolute;margin-left:56.158127pt;margin-top:13.099977pt;width:522.9500pt;height:541.6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2"/>
                    <w:gridCol w:w="1502"/>
                    <w:gridCol w:w="2094"/>
                    <w:gridCol w:w="316"/>
                    <w:gridCol w:w="492"/>
                    <w:gridCol w:w="4809"/>
                    <w:gridCol w:w="172"/>
                    <w:gridCol w:w="539"/>
                  </w:tblGrid>
                  <w:tr>
                    <w:trPr>
                      <w:trHeight w:val="263" w:hRule="atLeast"/>
                    </w:trPr>
                    <w:tc>
                      <w:tcPr>
                        <w:tcW w:w="971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診断（検案）した者（死体）の類型</w:t>
                        </w:r>
                      </w:p>
                    </w:tc>
                    <w:tc>
                      <w:tcPr>
                        <w:tcW w:w="711" w:type="dxa"/>
                        <w:gridSpan w:val="2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971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05" w:val="left" w:leader="none"/>
                          </w:tabs>
                          <w:spacing w:before="7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・患者（確定例）</w:t>
                          <w:tab/>
                          <w:t>・感染症死亡者の死体</w:t>
                        </w: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92" w:hRule="atLeast"/>
                    </w:trPr>
                    <w:tc>
                      <w:tcPr>
                        <w:tcW w:w="2004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255" w:val="left" w:leader="none"/>
                          </w:tabs>
                          <w:spacing w:line="204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２</w:t>
                        </w:r>
                        <w:r>
                          <w:rPr>
                            <w:spacing w:val="7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性</w:t>
                          <w:tab/>
                          <w:t>別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4" w:lineRule="exact"/>
                          <w:ind w:left="4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男 ・ 女</w:t>
                        </w:r>
                      </w:p>
                    </w:tc>
                    <w:tc>
                      <w:tcPr>
                        <w:tcW w:w="316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６</w:t>
                        </w: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573" w:lineRule="auto" w:before="119"/>
                          <w:ind w:left="127" w:right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症状</w:t>
                        </w:r>
                      </w:p>
                    </w:tc>
                    <w:tc>
                      <w:tcPr>
                        <w:tcW w:w="4809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88" w:lineRule="auto"/>
                          <w:ind w:left="375" w:right="1207" w:firstLine="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ア．進行性認知症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年   月より</w:t>
                        </w:r>
                        <w:r>
                          <w:rPr>
                            <w:spacing w:val="-15"/>
                            <w:sz w:val="16"/>
                          </w:rPr>
                          <w:t>） </w:t>
                        </w:r>
                        <w:r>
                          <w:rPr>
                            <w:spacing w:val="-3"/>
                            <w:sz w:val="16"/>
                          </w:rPr>
                          <w:t>イ．ミオクローヌス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年   月より</w:t>
                        </w:r>
                        <w:r>
                          <w:rPr>
                            <w:spacing w:val="-11"/>
                            <w:sz w:val="16"/>
                          </w:rPr>
                          <w:t>） </w:t>
                        </w:r>
                        <w:r>
                          <w:rPr>
                            <w:spacing w:val="-3"/>
                            <w:sz w:val="16"/>
                          </w:rPr>
                          <w:t>ウ．錐体路症状 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 年   月より</w:t>
                        </w:r>
                        <w:r>
                          <w:rPr>
                            <w:spacing w:val="-13"/>
                            <w:sz w:val="16"/>
                          </w:rPr>
                          <w:t>） </w:t>
                        </w:r>
                        <w:r>
                          <w:rPr>
                            <w:spacing w:val="-2"/>
                            <w:sz w:val="16"/>
                          </w:rPr>
                          <w:t>エ．錐体外路症状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年   月より</w:t>
                        </w:r>
                        <w:r>
                          <w:rPr>
                            <w:spacing w:val="-15"/>
                            <w:sz w:val="16"/>
                          </w:rPr>
                          <w:t>） </w:t>
                        </w:r>
                        <w:r>
                          <w:rPr>
                            <w:spacing w:val="-1"/>
                            <w:sz w:val="16"/>
                          </w:rPr>
                          <w:t>オ．小脳症状   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 年   月より</w:t>
                        </w:r>
                        <w:r>
                          <w:rPr>
                            <w:spacing w:val="-15"/>
                            <w:sz w:val="16"/>
                          </w:rPr>
                          <w:t>） </w:t>
                        </w:r>
                        <w:r>
                          <w:rPr>
                            <w:spacing w:val="-1"/>
                            <w:sz w:val="16"/>
                          </w:rPr>
                          <w:t>カ．視覚異常   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 年   月より</w:t>
                        </w:r>
                        <w:r>
                          <w:rPr>
                            <w:spacing w:val="-15"/>
                            <w:sz w:val="16"/>
                          </w:rPr>
                          <w:t>） </w:t>
                        </w:r>
                        <w:r>
                          <w:rPr>
                            <w:spacing w:val="-2"/>
                            <w:sz w:val="16"/>
                          </w:rPr>
                          <w:t>キ．無動性無言状態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年   月より</w:t>
                        </w:r>
                        <w:r>
                          <w:rPr>
                            <w:spacing w:val="-14"/>
                            <w:sz w:val="16"/>
                          </w:rPr>
                          <w:t>） </w:t>
                        </w:r>
                        <w:r>
                          <w:rPr>
                            <w:spacing w:val="-1"/>
                            <w:sz w:val="16"/>
                          </w:rPr>
                          <w:t>ク．記憶障害   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 年   月より</w:t>
                        </w:r>
                        <w:r>
                          <w:rPr>
                            <w:spacing w:val="-15"/>
                            <w:sz w:val="16"/>
                          </w:rPr>
                          <w:t>） </w:t>
                        </w:r>
                        <w:r>
                          <w:rPr>
                            <w:spacing w:val="-3"/>
                            <w:sz w:val="16"/>
                          </w:rPr>
                          <w:t>ケ．精神・知能障害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年   月より</w:t>
                        </w:r>
                        <w:r>
                          <w:rPr>
                            <w:spacing w:val="-11"/>
                            <w:sz w:val="16"/>
                          </w:rPr>
                          <w:t>） </w:t>
                        </w:r>
                        <w:r>
                          <w:rPr>
                            <w:spacing w:val="-1"/>
                            <w:sz w:val="16"/>
                          </w:rPr>
                          <w:t>コ．臨床的に頑固な不眠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11"/>
                            <w:sz w:val="16"/>
                          </w:rPr>
                          <w:t> 年 月より</w:t>
                        </w:r>
                        <w:r>
                          <w:rPr>
                            <w:sz w:val="16"/>
                          </w:rPr>
                          <w:t>） </w:t>
                        </w:r>
                        <w:r>
                          <w:rPr>
                            <w:spacing w:val="-2"/>
                            <w:sz w:val="16"/>
                          </w:rPr>
                          <w:t>サ．異常感覚   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 年   月より</w:t>
                        </w:r>
                        <w:r>
                          <w:rPr>
                            <w:spacing w:val="-12"/>
                            <w:sz w:val="16"/>
                          </w:rPr>
                          <w:t>） </w:t>
                        </w:r>
                        <w:r>
                          <w:rPr>
                            <w:spacing w:val="-3"/>
                            <w:sz w:val="16"/>
                          </w:rPr>
                          <w:t>シ．痙性対麻痺   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1"/>
                            <w:sz w:val="16"/>
                          </w:rPr>
                          <w:t>     年   月より</w:t>
                        </w:r>
                        <w:r>
                          <w:rPr>
                            <w:spacing w:val="-13"/>
                            <w:sz w:val="16"/>
                          </w:rPr>
                          <w:t>） </w:t>
                        </w:r>
                        <w:r>
                          <w:rPr>
                            <w:spacing w:val="-1"/>
                            <w:sz w:val="16"/>
                          </w:rPr>
                          <w:t>ス ． 筋 強 剛 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2"/>
                            <w:sz w:val="16"/>
                          </w:rPr>
                          <w:t> 年 月 よ り </w:t>
                        </w:r>
                        <w:r>
                          <w:rPr>
                            <w:spacing w:val="-13"/>
                            <w:sz w:val="16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015" w:val="left" w:leader="none"/>
                          </w:tabs>
                          <w:spacing w:line="192" w:lineRule="exact"/>
                          <w:ind w:left="37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セ．そ</w:t>
                        </w:r>
                        <w:r>
                          <w:rPr>
                            <w:spacing w:val="-3"/>
                            <w:w w:val="100"/>
                            <w:sz w:val="16"/>
                          </w:rPr>
                          <w:t>の</w:t>
                        </w:r>
                        <w:r>
                          <w:rPr>
                            <w:w w:val="100"/>
                            <w:sz w:val="16"/>
                          </w:rPr>
                          <w:t>他（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80"/>
                            <w:w w:val="100"/>
                            <w:sz w:val="16"/>
                          </w:rPr>
                          <w:t>）</w:t>
                        </w:r>
                        <w:r>
                          <w:rPr>
                            <w:w w:val="100"/>
                            <w:sz w:val="16"/>
                          </w:rPr>
                          <w:t>（</w:t>
                        </w:r>
                        <w:r>
                          <w:rPr>
                            <w:sz w:val="16"/>
                          </w:rPr>
                          <w:t>    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w w:val="100"/>
                            <w:sz w:val="16"/>
                          </w:rPr>
                          <w:t>年</w:t>
                        </w:r>
                        <w:r>
                          <w:rPr>
                            <w:sz w:val="16"/>
                          </w:rPr>
                          <w:t>   </w:t>
                        </w:r>
                        <w:r>
                          <w:rPr>
                            <w:w w:val="100"/>
                            <w:sz w:val="16"/>
                          </w:rPr>
                          <w:t>月</w:t>
                        </w:r>
                        <w:r>
                          <w:rPr>
                            <w:spacing w:val="-3"/>
                            <w:w w:val="100"/>
                            <w:sz w:val="16"/>
                          </w:rPr>
                          <w:t>よ</w:t>
                        </w:r>
                        <w:r>
                          <w:rPr>
                            <w:w w:val="100"/>
                            <w:sz w:val="16"/>
                          </w:rPr>
                          <w:t>り）</w:t>
                        </w: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8" w:hRule="atLeast"/>
                    </w:trPr>
                    <w:tc>
                      <w:tcPr>
                        <w:tcW w:w="2004" w:type="dxa"/>
                        <w:gridSpan w:val="2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4" w:lineRule="exact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３ 診断時の年齢</w:t>
                        </w:r>
                      </w:p>
                    </w:tc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4" w:lineRule="exact"/>
                          <w:ind w:left="1255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歳</w:t>
                        </w:r>
                      </w:p>
                    </w:tc>
                    <w:tc>
                      <w:tcPr>
                        <w:tcW w:w="3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45" w:hRule="atLeast"/>
                    </w:trPr>
                    <w:tc>
                      <w:tcPr>
                        <w:tcW w:w="502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４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85" w:lineRule="auto"/>
                          <w:ind w:left="134" w:righ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病型</w:t>
                        </w:r>
                      </w:p>
                    </w:tc>
                    <w:tc>
                      <w:tcPr>
                        <w:tcW w:w="3596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16" w:val="left" w:leader="none"/>
                          </w:tabs>
                          <w:spacing w:line="240" w:lineRule="auto" w:before="22" w:after="0"/>
                          <w:ind w:left="215" w:right="0" w:hanging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孤発性プリオン病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pos="535" w:val="left" w:leader="none"/>
                          </w:tabs>
                          <w:spacing w:line="285" w:lineRule="auto" w:before="39" w:after="0"/>
                          <w:ind w:left="292" w:right="7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古典型クロイツフェルト・ヤコブ病(</w:t>
                        </w:r>
                        <w:r>
                          <w:rPr>
                            <w:sz w:val="16"/>
                          </w:rPr>
                          <w:t>CJD) (b</w:t>
                        </w:r>
                        <w:r>
                          <w:rPr>
                            <w:spacing w:val="-2"/>
                            <w:sz w:val="16"/>
                          </w:rPr>
                          <w:t>)その他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95" w:val="left" w:leader="none"/>
                          </w:tabs>
                          <w:spacing w:line="240" w:lineRule="auto" w:before="2" w:after="0"/>
                          <w:ind w:left="294" w:right="0" w:hanging="16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遺伝性プリオン病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pos="499" w:val="left" w:leader="none"/>
                          </w:tabs>
                          <w:spacing w:line="285" w:lineRule="auto" w:before="40" w:after="0"/>
                          <w:ind w:left="443" w:right="34" w:hanging="18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ゲルストマン・ストロイスラー・シャイン</w:t>
                        </w:r>
                        <w:r>
                          <w:rPr>
                            <w:spacing w:val="-1"/>
                            <w:sz w:val="16"/>
                          </w:rPr>
                          <w:t>カー病(</w:t>
                        </w:r>
                        <w:r>
                          <w:rPr>
                            <w:sz w:val="16"/>
                          </w:rPr>
                          <w:t>GSS)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pos="535" w:val="left" w:leader="none"/>
                          </w:tabs>
                          <w:spacing w:line="240" w:lineRule="auto" w:before="2" w:after="0"/>
                          <w:ind w:left="534" w:right="0" w:hanging="2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家族性</w:t>
                        </w:r>
                        <w:r>
                          <w:rPr>
                            <w:sz w:val="16"/>
                          </w:rPr>
                          <w:t>CJD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pos="535" w:val="left" w:leader="none"/>
                          </w:tabs>
                          <w:spacing w:line="285" w:lineRule="auto" w:before="40" w:after="0"/>
                          <w:ind w:left="134" w:right="1199" w:firstLine="1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家族性致死性不眠症(</w:t>
                        </w:r>
                        <w:r>
                          <w:rPr>
                            <w:sz w:val="16"/>
                          </w:rPr>
                          <w:t>FFI) 3</w:t>
                        </w:r>
                        <w:r>
                          <w:rPr>
                            <w:spacing w:val="-3"/>
                            <w:sz w:val="16"/>
                          </w:rPr>
                          <w:t>)感染性プリオン病</w:t>
                        </w:r>
                      </w:p>
                      <w:p>
                        <w:pPr>
                          <w:pStyle w:val="TableParagraph"/>
                          <w:spacing w:line="285" w:lineRule="auto" w:before="1"/>
                          <w:ind w:left="292" w:right="2127" w:firstLin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(a</w:t>
                        </w:r>
                        <w:r>
                          <w:rPr>
                            <w:spacing w:val="-1"/>
                            <w:sz w:val="16"/>
                          </w:rPr>
                          <w:t>)医原性</w:t>
                        </w:r>
                        <w:r>
                          <w:rPr>
                            <w:spacing w:val="-6"/>
                            <w:sz w:val="16"/>
                          </w:rPr>
                          <w:t>CJD </w:t>
                        </w:r>
                        <w:r>
                          <w:rPr>
                            <w:sz w:val="16"/>
                          </w:rPr>
                          <w:t>(b</w:t>
                        </w:r>
                        <w:r>
                          <w:rPr>
                            <w:spacing w:val="-3"/>
                            <w:sz w:val="16"/>
                          </w:rPr>
                          <w:t>)変異型</w:t>
                        </w:r>
                        <w:r>
                          <w:rPr>
                            <w:spacing w:val="-5"/>
                            <w:sz w:val="16"/>
                          </w:rPr>
                          <w:t>CJD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診断の確実度（ｱ.確実 ｲ.ほぼ確実 ｳ.疑い）</w:t>
                        </w:r>
                      </w:p>
                    </w:tc>
                    <w:tc>
                      <w:tcPr>
                        <w:tcW w:w="3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5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01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3026" w:val="left" w:leader="none"/>
                            <w:tab w:pos="3747" w:val="left" w:leader="none"/>
                            <w:tab w:pos="4287" w:val="left" w:leader="none"/>
                            <w:tab w:pos="4827" w:val="left" w:leader="none"/>
                          </w:tabs>
                          <w:spacing w:before="2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７  初診年月日</w:t>
                          <w:tab/>
                          <w:t>令和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tabs>
                            <w:tab w:pos="3026" w:val="left" w:leader="none"/>
                            <w:tab w:pos="3747" w:val="left" w:leader="none"/>
                            <w:tab w:pos="4287" w:val="left" w:leader="none"/>
                            <w:tab w:pos="4827" w:val="left" w:leader="none"/>
                          </w:tabs>
                          <w:spacing w:before="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８ 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診断（検案(※)）年月日</w:t>
                          <w:tab/>
                          <w:t>令和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tabs>
                            <w:tab w:pos="3747" w:val="left" w:leader="none"/>
                            <w:tab w:pos="4287" w:val="left" w:leader="none"/>
                            <w:tab w:pos="4827" w:val="left" w:leader="none"/>
                          </w:tabs>
                          <w:spacing w:before="15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９  感染したと推定される年月日  令和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10" w:val="left" w:leader="none"/>
                            <w:tab w:pos="3026" w:val="left" w:leader="none"/>
                            <w:tab w:pos="3747" w:val="left" w:leader="none"/>
                            <w:tab w:pos="4287" w:val="left" w:leader="none"/>
                            <w:tab w:pos="4827" w:val="left" w:leader="none"/>
                          </w:tabs>
                          <w:spacing w:line="240" w:lineRule="auto" w:before="14" w:after="0"/>
                          <w:ind w:left="509" w:right="0" w:hanging="3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発病年月日（＊）</w:t>
                          <w:tab/>
                          <w:t>令和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10" w:val="left" w:leader="none"/>
                            <w:tab w:pos="3026" w:val="left" w:leader="none"/>
                            <w:tab w:pos="3747" w:val="left" w:leader="none"/>
                            <w:tab w:pos="4287" w:val="left" w:leader="none"/>
                            <w:tab w:pos="4827" w:val="left" w:leader="none"/>
                          </w:tabs>
                          <w:spacing w:line="240" w:lineRule="auto" w:before="14" w:after="0"/>
                          <w:ind w:left="509" w:right="0" w:hanging="3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死亡年月日（※）</w:t>
                          <w:tab/>
                          <w:t>令和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50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573" w:lineRule="auto"/>
                          <w:ind w:left="134" w:right="18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５ 診断方法</w:t>
                        </w:r>
                      </w:p>
                    </w:tc>
                    <w:tc>
                      <w:tcPr>
                        <w:tcW w:w="3596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75" w:val="left" w:leader="none"/>
                          </w:tabs>
                          <w:spacing w:line="285" w:lineRule="auto" w:before="22" w:after="0"/>
                          <w:ind w:left="374" w:right="320" w:hanging="24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病原体診断</w:t>
                        </w:r>
                        <w:r>
                          <w:rPr>
                            <w:sz w:val="16"/>
                          </w:rPr>
                          <w:t>（</w:t>
                        </w:r>
                        <w:r>
                          <w:rPr>
                            <w:spacing w:val="-3"/>
                            <w:sz w:val="16"/>
                          </w:rPr>
                          <w:t>異常プリオン蛋白の検出</w:t>
                        </w:r>
                        <w:r>
                          <w:rPr>
                            <w:spacing w:val="-14"/>
                            <w:sz w:val="16"/>
                          </w:rPr>
                          <w:t>） </w:t>
                        </w:r>
                        <w:r>
                          <w:rPr>
                            <w:sz w:val="16"/>
                          </w:rPr>
                          <w:t>部位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pos="696" w:val="left" w:leader="none"/>
                          </w:tabs>
                          <w:spacing w:line="285" w:lineRule="auto" w:before="1" w:after="0"/>
                          <w:ind w:left="374" w:right="639" w:firstLine="7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脳 (2</w:t>
                        </w:r>
                        <w:r>
                          <w:rPr>
                            <w:spacing w:val="-2"/>
                            <w:sz w:val="16"/>
                          </w:rPr>
                          <w:t>)扁桃  (</w:t>
                        </w: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spacing w:val="-3"/>
                            <w:sz w:val="16"/>
                          </w:rPr>
                          <w:t>)その他の臓器方法</w:t>
                        </w:r>
                      </w:p>
                      <w:p>
                        <w:pPr>
                          <w:pStyle w:val="TableParagraph"/>
                          <w:spacing w:line="285" w:lineRule="auto" w:before="2"/>
                          <w:ind w:left="374" w:right="497" w:firstLine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(1)Western Blot法 (2)免疫染色法異常プリオン蛋白の沈着型 </w:t>
                        </w:r>
                        <w:r>
                          <w:rPr>
                            <w:w w:val="95"/>
                            <w:sz w:val="16"/>
                          </w:rPr>
                          <w:t>(1)ｱﾐﾛｲﾄﾞ</w:t>
                        </w:r>
                        <w:r>
                          <w:rPr>
                            <w:w w:val="90"/>
                            <w:sz w:val="16"/>
                          </w:rPr>
                          <w:t>斑型 </w:t>
                        </w:r>
                        <w:r>
                          <w:rPr>
                            <w:w w:val="95"/>
                            <w:sz w:val="16"/>
                          </w:rPr>
                          <w:t>(2)ｼﾅﾌﾟｽ</w:t>
                        </w:r>
                        <w:r>
                          <w:rPr>
                            <w:w w:val="90"/>
                            <w:sz w:val="16"/>
                          </w:rPr>
                          <w:t>型 </w:t>
                        </w:r>
                        <w:r>
                          <w:rPr>
                            <w:w w:val="95"/>
                            <w:sz w:val="16"/>
                          </w:rPr>
                          <w:t>(3)</w:t>
                        </w:r>
                        <w:r>
                          <w:rPr>
                            <w:w w:val="90"/>
                            <w:sz w:val="16"/>
                          </w:rPr>
                          <w:t>その他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75" w:val="left" w:leader="none"/>
                          </w:tabs>
                          <w:spacing w:line="240" w:lineRule="auto" w:before="3" w:after="0"/>
                          <w:ind w:left="374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プリオン蛋白遺伝子検査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pos="696" w:val="left" w:leader="none"/>
                            <w:tab w:pos="2774" w:val="left" w:leader="none"/>
                          </w:tabs>
                          <w:spacing w:line="240" w:lineRule="auto" w:before="39" w:after="0"/>
                          <w:ind w:left="695" w:right="0" w:hanging="2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コド</w:t>
                        </w:r>
                        <w:r>
                          <w:rPr>
                            <w:spacing w:val="-3"/>
                            <w:sz w:val="16"/>
                          </w:rPr>
                          <w:t>ン</w:t>
                        </w:r>
                        <w:r>
                          <w:rPr>
                            <w:sz w:val="16"/>
                          </w:rPr>
                          <w:t>（</w:t>
                          <w:tab/>
                          <w:t>）</w:t>
                        </w:r>
                        <w:r>
                          <w:rPr>
                            <w:spacing w:val="-3"/>
                            <w:sz w:val="16"/>
                          </w:rPr>
                          <w:t>の</w:t>
                        </w:r>
                        <w:r>
                          <w:rPr>
                            <w:sz w:val="16"/>
                          </w:rPr>
                          <w:t>異常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pos="696" w:val="left" w:leader="none"/>
                          </w:tabs>
                          <w:spacing w:line="240" w:lineRule="auto" w:before="40" w:after="0"/>
                          <w:ind w:left="695" w:right="0" w:hanging="2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コドン１２９の多型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6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（ｱ.M/M ｲ.M/V</w:t>
                        </w:r>
                        <w:r>
                          <w:rPr>
                            <w:spacing w:val="7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ｳ.V/V）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pos="696" w:val="left" w:leader="none"/>
                          </w:tabs>
                          <w:spacing w:line="240" w:lineRule="auto" w:before="40" w:after="0"/>
                          <w:ind w:left="695" w:right="0" w:hanging="2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コドン２１９の多型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6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（ｱ.E/E ｲ.E/K</w:t>
                        </w:r>
                        <w:r>
                          <w:rPr>
                            <w:spacing w:val="7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ｳ.K/K）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pos="696" w:val="left" w:leader="none"/>
                            <w:tab w:pos="2695" w:val="left" w:leader="none"/>
                          </w:tabs>
                          <w:spacing w:line="240" w:lineRule="auto" w:before="40" w:after="0"/>
                          <w:ind w:left="695" w:right="0" w:hanging="24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その</w:t>
                        </w:r>
                        <w:r>
                          <w:rPr>
                            <w:spacing w:val="-3"/>
                            <w:sz w:val="16"/>
                          </w:rPr>
                          <w:t>他</w:t>
                        </w:r>
                        <w:r>
                          <w:rPr>
                            <w:sz w:val="16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75" w:val="left" w:leader="none"/>
                          </w:tabs>
                          <w:spacing w:line="240" w:lineRule="auto" w:before="40" w:after="0"/>
                          <w:ind w:left="374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臨床症候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75" w:val="left" w:leader="none"/>
                          </w:tabs>
                          <w:spacing w:line="240" w:lineRule="auto" w:before="40" w:after="0"/>
                          <w:ind w:left="374" w:right="0" w:hanging="24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家族歴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75" w:val="left" w:leader="none"/>
                          </w:tabs>
                          <w:spacing w:line="240" w:lineRule="auto" w:before="40" w:after="0"/>
                          <w:ind w:left="374" w:right="0" w:hanging="24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検査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pos="696" w:val="left" w:leader="none"/>
                          </w:tabs>
                          <w:spacing w:line="285" w:lineRule="auto" w:before="40" w:after="0"/>
                          <w:ind w:left="453" w:right="208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脳波(</w:t>
                        </w:r>
                        <w:r>
                          <w:rPr>
                            <w:sz w:val="16"/>
                          </w:rPr>
                          <w:t>PSD) (2</w:t>
                        </w:r>
                        <w:r>
                          <w:rPr>
                            <w:spacing w:val="-2"/>
                            <w:sz w:val="16"/>
                          </w:rPr>
                          <w:t>) 脳 </w:t>
                        </w:r>
                        <w:r>
                          <w:rPr>
                            <w:sz w:val="16"/>
                          </w:rPr>
                          <w:t>MRI (3)14-3-3</w:t>
                        </w:r>
                        <w:r>
                          <w:rPr>
                            <w:spacing w:val="-9"/>
                            <w:sz w:val="16"/>
                          </w:rPr>
                          <w:t>蛋白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4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(4)その他</w:t>
                        </w:r>
                      </w:p>
                      <w:p>
                        <w:pPr>
                          <w:pStyle w:val="TableParagraph"/>
                          <w:tabs>
                            <w:tab w:pos="3172" w:val="left" w:leader="none"/>
                          </w:tabs>
                          <w:spacing w:before="40"/>
                          <w:ind w:lef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6) そ</w:t>
                        </w:r>
                        <w:r>
                          <w:rPr>
                            <w:spacing w:val="-3"/>
                            <w:sz w:val="16"/>
                          </w:rPr>
                          <w:t>の</w:t>
                        </w:r>
                        <w:r>
                          <w:rPr>
                            <w:sz w:val="16"/>
                          </w:rPr>
                          <w:t>他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</w:t>
                          <w:tab/>
                          <w:t>)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（該当するものすべてに記載すること）</w:t>
                        </w:r>
                      </w:p>
                    </w:tc>
                    <w:tc>
                      <w:tcPr>
                        <w:tcW w:w="3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01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5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01" w:type="dxa"/>
                        <w:gridSpan w:val="2"/>
                      </w:tcPr>
                      <w:p>
                        <w:pPr>
                          <w:pStyle w:val="TableParagraph"/>
                          <w:spacing w:before="16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  <w:r>
                          <w:rPr>
                            <w:spacing w:val="79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感染原因・感染経路・感染地域</w:t>
                        </w:r>
                      </w:p>
                      <w:p>
                        <w:pPr>
                          <w:pStyle w:val="TableParagraph"/>
                          <w:spacing w:line="204" w:lineRule="exact" w:before="27"/>
                          <w:ind w:left="11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（感染性プリオン病の場合のみ記載）</w:t>
                        </w: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09" w:hRule="atLeast"/>
                    </w:trPr>
                    <w:tc>
                      <w:tcPr>
                        <w:tcW w:w="5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01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31"/>
                          <w:ind w:left="2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①感染原因・感染経路 (推定される感染年月日)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908" w:val="left" w:leader="none"/>
                            <w:tab w:pos="2429" w:val="left" w:leader="none"/>
                            <w:tab w:pos="2909" w:val="left" w:leader="none"/>
                            <w:tab w:pos="3389" w:val="left" w:leader="none"/>
                          </w:tabs>
                          <w:spacing w:line="240" w:lineRule="auto" w:before="40" w:after="0"/>
                          <w:ind w:left="907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ヒト</w:t>
                        </w:r>
                        <w:r>
                          <w:rPr>
                            <w:spacing w:val="-3"/>
                            <w:sz w:val="16"/>
                          </w:rPr>
                          <w:t>乾</w:t>
                        </w:r>
                        <w:r>
                          <w:rPr>
                            <w:sz w:val="16"/>
                          </w:rPr>
                          <w:t>燥硬</w:t>
                        </w:r>
                        <w:r>
                          <w:rPr>
                            <w:spacing w:val="-3"/>
                            <w:sz w:val="16"/>
                          </w:rPr>
                          <w:t>膜</w:t>
                        </w:r>
                        <w:r>
                          <w:rPr>
                            <w:sz w:val="16"/>
                          </w:rPr>
                          <w:t>(</w:t>
                          <w:tab/>
                          <w:t>年</w:t>
                          <w:tab/>
                          <w:t>月</w:t>
                          <w:tab/>
                        </w:r>
                        <w:r>
                          <w:rPr>
                            <w:spacing w:val="-3"/>
                            <w:sz w:val="16"/>
                          </w:rPr>
                          <w:t>日</w:t>
                        </w:r>
                        <w:r>
                          <w:rPr>
                            <w:sz w:val="16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908" w:val="left" w:leader="none"/>
                            <w:tab w:pos="3709" w:val="left" w:leader="none"/>
                            <w:tab w:pos="4189" w:val="left" w:leader="none"/>
                            <w:tab w:pos="4669" w:val="left" w:leader="none"/>
                          </w:tabs>
                          <w:spacing w:line="240" w:lineRule="auto" w:before="40" w:after="0"/>
                          <w:ind w:left="907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ヒト</w:t>
                        </w:r>
                        <w:r>
                          <w:rPr>
                            <w:spacing w:val="-3"/>
                            <w:sz w:val="16"/>
                          </w:rPr>
                          <w:t>下</w:t>
                        </w:r>
                        <w:r>
                          <w:rPr>
                            <w:sz w:val="16"/>
                          </w:rPr>
                          <w:t>垂体</w:t>
                        </w:r>
                        <w:r>
                          <w:rPr>
                            <w:spacing w:val="-3"/>
                            <w:sz w:val="16"/>
                          </w:rPr>
                          <w:t>由</w:t>
                        </w:r>
                        <w:r>
                          <w:rPr>
                            <w:sz w:val="16"/>
                          </w:rPr>
                          <w:t>来成</w:t>
                        </w:r>
                        <w:r>
                          <w:rPr>
                            <w:spacing w:val="-3"/>
                            <w:sz w:val="16"/>
                          </w:rPr>
                          <w:t>長</w:t>
                        </w:r>
                        <w:r>
                          <w:rPr>
                            <w:sz w:val="16"/>
                          </w:rPr>
                          <w:t>ホ</w:t>
                        </w:r>
                        <w:r>
                          <w:rPr>
                            <w:spacing w:val="-3"/>
                            <w:sz w:val="16"/>
                          </w:rPr>
                          <w:t>ル</w:t>
                        </w:r>
                        <w:r>
                          <w:rPr>
                            <w:sz w:val="16"/>
                          </w:rPr>
                          <w:t>モン製剤(</w:t>
                          <w:tab/>
                          <w:t>年</w:t>
                          <w:tab/>
                          <w:t>月</w:t>
                          <w:tab/>
                        </w:r>
                        <w:r>
                          <w:rPr>
                            <w:spacing w:val="-3"/>
                            <w:sz w:val="16"/>
                          </w:rPr>
                          <w:t>日</w:t>
                        </w:r>
                        <w:r>
                          <w:rPr>
                            <w:sz w:val="16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908" w:val="left" w:leader="none"/>
                            <w:tab w:pos="1949" w:val="left" w:leader="none"/>
                            <w:tab w:pos="2429" w:val="left" w:leader="none"/>
                            <w:tab w:pos="2909" w:val="left" w:leader="none"/>
                          </w:tabs>
                          <w:spacing w:line="240" w:lineRule="auto" w:before="40" w:after="0"/>
                          <w:ind w:left="907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角膜</w:t>
                        </w:r>
                        <w:r>
                          <w:rPr>
                            <w:spacing w:val="-3"/>
                            <w:sz w:val="16"/>
                          </w:rPr>
                          <w:t>手</w:t>
                        </w:r>
                        <w:r>
                          <w:rPr>
                            <w:sz w:val="16"/>
                          </w:rPr>
                          <w:t>術(</w:t>
                          <w:tab/>
                          <w:t>年</w:t>
                          <w:tab/>
                          <w:t>月</w:t>
                          <w:tab/>
                          <w:t>日)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908" w:val="left" w:leader="none"/>
                            <w:tab w:pos="2587" w:val="left" w:leader="none"/>
                            <w:tab w:pos="3070" w:val="left" w:leader="none"/>
                            <w:tab w:pos="3550" w:val="left" w:leader="none"/>
                          </w:tabs>
                          <w:spacing w:line="240" w:lineRule="auto" w:before="40" w:after="0"/>
                          <w:ind w:left="907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手術</w:t>
                        </w:r>
                        <w:r>
                          <w:rPr>
                            <w:spacing w:val="-3"/>
                            <w:sz w:val="16"/>
                          </w:rPr>
                          <w:t>等</w:t>
                        </w:r>
                        <w:r>
                          <w:rPr>
                            <w:sz w:val="16"/>
                          </w:rPr>
                          <w:t>観血</w:t>
                        </w:r>
                        <w:r>
                          <w:rPr>
                            <w:spacing w:val="-3"/>
                            <w:sz w:val="16"/>
                          </w:rPr>
                          <w:t>的</w:t>
                        </w:r>
                        <w:r>
                          <w:rPr>
                            <w:sz w:val="16"/>
                          </w:rPr>
                          <w:t>処</w:t>
                        </w:r>
                        <w:r>
                          <w:rPr>
                            <w:spacing w:val="-3"/>
                            <w:sz w:val="16"/>
                          </w:rPr>
                          <w:t>置</w:t>
                        </w:r>
                        <w:r>
                          <w:rPr>
                            <w:sz w:val="16"/>
                          </w:rPr>
                          <w:t>(</w:t>
                          <w:tab/>
                          <w:t>年</w:t>
                          <w:tab/>
                          <w:t>月</w:t>
                          <w:tab/>
                        </w:r>
                        <w:r>
                          <w:rPr>
                            <w:spacing w:val="-3"/>
                            <w:sz w:val="16"/>
                          </w:rPr>
                          <w:t>日</w:t>
                        </w:r>
                        <w:r>
                          <w:rPr>
                            <w:sz w:val="16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3869" w:val="left" w:leader="none"/>
                          </w:tabs>
                          <w:spacing w:before="39"/>
                          <w:ind w:left="1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[種類</w:t>
                          <w:tab/>
                          <w:t>]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908" w:val="left" w:leader="none"/>
                            <w:tab w:pos="1788" w:val="left" w:leader="none"/>
                            <w:tab w:pos="2268" w:val="left" w:leader="none"/>
                            <w:tab w:pos="2748" w:val="left" w:leader="none"/>
                          </w:tabs>
                          <w:spacing w:line="240" w:lineRule="auto" w:before="40" w:after="0"/>
                          <w:ind w:left="907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輸血</w:t>
                        </w:r>
                        <w:r>
                          <w:rPr>
                            <w:spacing w:val="-3"/>
                            <w:sz w:val="16"/>
                          </w:rPr>
                          <w:t>等</w:t>
                        </w:r>
                        <w:r>
                          <w:rPr>
                            <w:sz w:val="16"/>
                          </w:rPr>
                          <w:t>(</w:t>
                          <w:tab/>
                          <w:t>年</w:t>
                          <w:tab/>
                          <w:t>月</w:t>
                          <w:tab/>
                          <w:t>日)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908" w:val="left" w:leader="none"/>
                            <w:tab w:pos="3308" w:val="left" w:leader="none"/>
                            <w:tab w:pos="3790" w:val="left" w:leader="none"/>
                            <w:tab w:pos="4270" w:val="left" w:leader="none"/>
                            <w:tab w:pos="4750" w:val="left" w:leader="none"/>
                          </w:tabs>
                          <w:spacing w:line="240" w:lineRule="auto" w:before="40" w:after="0"/>
                          <w:ind w:left="907" w:right="0" w:hanging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その</w:t>
                        </w:r>
                        <w:r>
                          <w:rPr>
                            <w:spacing w:val="-3"/>
                            <w:sz w:val="16"/>
                          </w:rPr>
                          <w:t>他</w:t>
                        </w:r>
                        <w:r>
                          <w:rPr>
                            <w:sz w:val="16"/>
                          </w:rPr>
                          <w:t>[</w:t>
                          <w:tab/>
                          <w:t>](</w:t>
                          <w:tab/>
                          <w:t>年</w:t>
                          <w:tab/>
                          <w:t>月</w:t>
                          <w:tab/>
                        </w:r>
                        <w:r>
                          <w:rPr>
                            <w:spacing w:val="-3"/>
                            <w:sz w:val="16"/>
                          </w:rPr>
                          <w:t>日</w:t>
                        </w:r>
                        <w:r>
                          <w:rPr>
                            <w:sz w:val="16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2762" w:val="left" w:leader="none"/>
                            <w:tab w:pos="4383" w:val="left" w:leader="none"/>
                          </w:tabs>
                          <w:spacing w:before="17"/>
                          <w:ind w:left="603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 日本国内（</w:t>
                          <w:tab/>
                          <w:t>都道府県</w:t>
                          <w:tab/>
                          <w:t>市区町村）</w:t>
                        </w:r>
                      </w:p>
                      <w:p>
                        <w:pPr>
                          <w:pStyle w:val="TableParagraph"/>
                          <w:tabs>
                            <w:tab w:pos="3034" w:val="left" w:leader="none"/>
                          </w:tabs>
                          <w:spacing w:before="14"/>
                          <w:ind w:left="6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国 外（</w:t>
                          <w:tab/>
                          <w:t>国、</w:t>
                        </w:r>
                      </w:p>
                      <w:p>
                        <w:pPr>
                          <w:pStyle w:val="TableParagraph"/>
                          <w:tabs>
                            <w:tab w:pos="4366" w:val="left" w:leader="none"/>
                          </w:tabs>
                          <w:spacing w:before="14"/>
                          <w:ind w:left="9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詳細地域：</w:t>
                          <w:tab/>
                          <w:t>）</w:t>
                        </w:r>
                      </w:p>
                    </w:tc>
                    <w:tc>
                      <w:tcPr>
                        <w:tcW w:w="711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858" w:hRule="atLeast"/>
                    </w:trPr>
                    <w:tc>
                      <w:tcPr>
                        <w:tcW w:w="5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01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" w:type="dxa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auto" w:before="84"/>
                          <w:ind w:left="185" w:right="15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この届出は診断から７ 日以内に行ってください</w:t>
                        </w:r>
                      </w:p>
                    </w:tc>
                  </w:tr>
                  <w:tr>
                    <w:trPr>
                      <w:trHeight w:val="71" w:hRule="atLeast"/>
                    </w:trPr>
                    <w:tc>
                      <w:tcPr>
                        <w:tcW w:w="9887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3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（＊所属する施設がない場合は医師の自宅の住所・電話番号を記載すること）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85" w:lineRule="auto" w:before="121"/>
        <w:ind w:left="112" w:right="1004"/>
      </w:pPr>
      <w:r>
        <w:rPr/>
        <w:t>（１</w:t>
      </w:r>
      <w:r>
        <w:rPr>
          <w:spacing w:val="-4"/>
        </w:rPr>
        <w:t>、２、４から６、</w:t>
      </w:r>
      <w:r>
        <w:rPr/>
        <w:t>12</w:t>
      </w:r>
      <w:r>
        <w:rPr>
          <w:spacing w:val="-7"/>
        </w:rPr>
        <w:t> 欄は該当する番号等を○で囲み、３、７から </w:t>
      </w:r>
      <w:r>
        <w:rPr/>
        <w:t>11</w:t>
      </w:r>
      <w:r>
        <w:rPr>
          <w:spacing w:val="-7"/>
        </w:rPr>
        <w:t> 欄は年齢・年月日を記入すること。(※)欄は、死亡者を検案</w:t>
      </w:r>
      <w:r>
        <w:rPr>
          <w:spacing w:val="-5"/>
        </w:rPr>
        <w:t>した場合のみ記入すること。(＊)欄は、患者を診断した場合のみ記入すること</w:t>
      </w:r>
      <w:r>
        <w:rPr/>
        <w:t>）</w:t>
      </w:r>
    </w:p>
    <w:sectPr>
      <w:type w:val="continuous"/>
      <w:pgSz w:w="11910" w:h="16840"/>
      <w:pgMar w:top="600" w:bottom="280" w:left="10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907" w:hanging="240"/>
        <w:jc w:val="left"/>
      </w:pPr>
      <w:rPr>
        <w:rFonts w:hint="default" w:ascii="ＭＳ ゴシック" w:hAnsi="ＭＳ ゴシック" w:eastAsia="ＭＳ ゴシック" w:cs="ＭＳ ゴシック"/>
        <w:spacing w:val="-2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338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6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4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2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9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8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6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24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374" w:hanging="240"/>
        <w:jc w:val="left"/>
      </w:pPr>
      <w:rPr>
        <w:rFonts w:hint="default" w:ascii="ＭＳ ゴシック" w:hAnsi="ＭＳ ゴシック" w:eastAsia="ＭＳ ゴシック" w:cs="ＭＳ ゴシック"/>
        <w:spacing w:val="-2"/>
        <w:w w:val="100"/>
        <w:sz w:val="16"/>
        <w:szCs w:val="16"/>
      </w:rPr>
    </w:lvl>
    <w:lvl w:ilvl="1">
      <w:start w:val="1"/>
      <w:numFmt w:val="decimal"/>
      <w:lvlText w:val="(%2)"/>
      <w:lvlJc w:val="left"/>
      <w:pPr>
        <w:ind w:left="695" w:hanging="243"/>
        <w:jc w:val="left"/>
      </w:pPr>
      <w:rPr>
        <w:rFonts w:hint="default" w:ascii="ＭＳ ゴシック" w:hAnsi="ＭＳ ゴシック" w:eastAsia="ＭＳ ゴシック" w:cs="ＭＳ ゴシック"/>
        <w:spacing w:val="-2"/>
        <w:w w:val="100"/>
        <w:sz w:val="14"/>
        <w:szCs w:val="14"/>
      </w:rPr>
    </w:lvl>
    <w:lvl w:ilvl="2">
      <w:start w:val="0"/>
      <w:numFmt w:val="bullet"/>
      <w:lvlText w:val="•"/>
      <w:lvlJc w:val="left"/>
      <w:pPr>
        <w:ind w:left="70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1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7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3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9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74" w:hanging="240"/>
        <w:jc w:val="left"/>
      </w:pPr>
      <w:rPr>
        <w:rFonts w:hint="default" w:ascii="ＭＳ ゴシック" w:hAnsi="ＭＳ ゴシック" w:eastAsia="ＭＳ ゴシック" w:cs="ＭＳ ゴシック"/>
        <w:spacing w:val="-2"/>
        <w:w w:val="100"/>
        <w:sz w:val="16"/>
        <w:szCs w:val="16"/>
      </w:rPr>
    </w:lvl>
    <w:lvl w:ilvl="1">
      <w:start w:val="1"/>
      <w:numFmt w:val="decimal"/>
      <w:lvlText w:val="(%2)"/>
      <w:lvlJc w:val="left"/>
      <w:pPr>
        <w:ind w:left="374" w:hanging="243"/>
        <w:jc w:val="left"/>
      </w:pPr>
      <w:rPr>
        <w:rFonts w:hint="default" w:ascii="ＭＳ ゴシック" w:hAnsi="ＭＳ ゴシック" w:eastAsia="ＭＳ ゴシック" w:cs="ＭＳ ゴシック"/>
        <w:spacing w:val="-2"/>
        <w:w w:val="100"/>
        <w:sz w:val="14"/>
        <w:szCs w:val="14"/>
      </w:rPr>
    </w:lvl>
    <w:lvl w:ilvl="2">
      <w:start w:val="0"/>
      <w:numFmt w:val="bullet"/>
      <w:lvlText w:val="•"/>
      <w:lvlJc w:val="left"/>
      <w:pPr>
        <w:ind w:left="101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7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9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1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36" w:hanging="243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509" w:hanging="363"/>
        <w:jc w:val="left"/>
      </w:pPr>
      <w:rPr>
        <w:rFonts w:hint="default" w:ascii="ＭＳ ゴシック" w:hAnsi="ＭＳ ゴシック" w:eastAsia="ＭＳ ゴシック" w:cs="ＭＳ ゴシック"/>
        <w:spacing w:val="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978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6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4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2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0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8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6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4" w:hanging="36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15" w:hanging="163"/>
        <w:jc w:val="right"/>
      </w:pPr>
      <w:rPr>
        <w:rFonts w:hint="default" w:ascii="ＭＳ ゴシック" w:hAnsi="ＭＳ ゴシック" w:eastAsia="ＭＳ ゴシック" w:cs="ＭＳ ゴシック"/>
        <w:spacing w:val="-2"/>
        <w:w w:val="100"/>
        <w:sz w:val="14"/>
        <w:szCs w:val="14"/>
      </w:rPr>
    </w:lvl>
    <w:lvl w:ilvl="1">
      <w:start w:val="1"/>
      <w:numFmt w:val="lowerLetter"/>
      <w:lvlText w:val="(%2)"/>
      <w:lvlJc w:val="left"/>
      <w:pPr>
        <w:ind w:left="292" w:hanging="243"/>
        <w:jc w:val="left"/>
      </w:pPr>
      <w:rPr>
        <w:rFonts w:hint="default" w:ascii="ＭＳ ゴシック" w:hAnsi="ＭＳ ゴシック" w:eastAsia="ＭＳ ゴシック" w:cs="ＭＳ ゴシック"/>
        <w:spacing w:val="-2"/>
        <w:w w:val="100"/>
        <w:sz w:val="14"/>
        <w:szCs w:val="14"/>
      </w:rPr>
    </w:lvl>
    <w:lvl w:ilvl="2">
      <w:start w:val="0"/>
      <w:numFmt w:val="bullet"/>
      <w:lvlText w:val="•"/>
      <w:lvlJc w:val="left"/>
      <w:pPr>
        <w:ind w:left="44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2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1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0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2" w:hanging="243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2026-02-09T08:22:35Z</dcterms:created>
  <dcterms:modified xsi:type="dcterms:W3CDTF">2026-02-09T08:22:35Z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