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別記様式５－８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20.024376pt;width:238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劇症型溶血性レンサ球菌感染症発生届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8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9"/>
      </w:tblGrid>
      <w:tr>
        <w:trPr>
          <w:trHeight w:val="244" w:hRule="atLeast"/>
        </w:trPr>
        <w:tc>
          <w:tcPr>
            <w:tcW w:w="4909" w:type="dxa"/>
          </w:tcPr>
          <w:p>
            <w:pPr>
              <w:pStyle w:val="TableParagraph"/>
              <w:spacing w:line="218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90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967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967" w:type="dxa"/>
          </w:tcPr>
          <w:p>
            <w:pPr>
              <w:pStyle w:val="TableParagraph"/>
              <w:spacing w:before="7"/>
              <w:ind w:left="235"/>
              <w:rPr>
                <w:sz w:val="18"/>
              </w:rPr>
            </w:pPr>
            <w:r>
              <w:rPr>
                <w:sz w:val="18"/>
              </w:rPr>
              <w:t>３ 診断時の年齢 （0 歳は月齢）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967" w:type="dxa"/>
          </w:tcPr>
          <w:p>
            <w:pPr>
              <w:pStyle w:val="TableParagraph"/>
              <w:tabs>
                <w:tab w:pos="1975" w:val="left" w:leader="none"/>
              </w:tabs>
              <w:spacing w:before="7"/>
              <w:ind w:left="1157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132"/>
        <w:gridCol w:w="3766"/>
        <w:gridCol w:w="657"/>
        <w:gridCol w:w="4058"/>
        <w:gridCol w:w="763"/>
        <w:gridCol w:w="90"/>
        <w:gridCol w:w="601"/>
      </w:tblGrid>
      <w:tr>
        <w:trPr>
          <w:trHeight w:val="325" w:hRule="atLeast"/>
        </w:trPr>
        <w:tc>
          <w:tcPr>
            <w:tcW w:w="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508" w:lineRule="auto"/>
              <w:ind w:left="166" w:right="136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37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・ショック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sz w:val="18"/>
              </w:rPr>
              <w:t>１１ 感染原因・感染経路・感染地域</w:t>
            </w:r>
          </w:p>
        </w:tc>
        <w:tc>
          <w:tcPr>
            <w:tcW w:w="691" w:type="dxa"/>
            <w:gridSpan w:val="2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094" w:val="left" w:leader="none"/>
                <w:tab w:pos="2078" w:val="left" w:leader="none"/>
              </w:tabs>
              <w:spacing w:line="230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肝不</w:t>
            </w:r>
            <w:r>
              <w:rPr>
                <w:sz w:val="18"/>
              </w:rPr>
              <w:t>全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腎不</w:t>
            </w:r>
            <w:r>
              <w:rPr>
                <w:sz w:val="18"/>
              </w:rPr>
              <w:t>全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急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呼吸</w:t>
            </w:r>
            <w:r>
              <w:rPr>
                <w:spacing w:val="-15"/>
                <w:sz w:val="18"/>
              </w:rPr>
              <w:t>窮</w:t>
            </w:r>
            <w:r>
              <w:rPr>
                <w:spacing w:val="-17"/>
                <w:sz w:val="18"/>
              </w:rPr>
              <w:t>迫症</w:t>
            </w:r>
            <w:r>
              <w:rPr>
                <w:spacing w:val="-15"/>
                <w:sz w:val="18"/>
              </w:rPr>
              <w:t>候</w:t>
            </w:r>
            <w:r>
              <w:rPr>
                <w:sz w:val="18"/>
              </w:rPr>
              <w:t>群</w:t>
            </w:r>
          </w:p>
          <w:p>
            <w:pPr>
              <w:pStyle w:val="TableParagraph"/>
              <w:tabs>
                <w:tab w:pos="1094" w:val="left" w:leader="none"/>
              </w:tabs>
              <w:spacing w:line="210" w:lineRule="exact"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2"/>
                <w:sz w:val="18"/>
              </w:rPr>
              <w:t>ＤＩＣ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軟部</w:t>
            </w:r>
            <w:r>
              <w:rPr>
                <w:spacing w:val="-15"/>
                <w:sz w:val="18"/>
              </w:rPr>
              <w:t>組</w:t>
            </w:r>
            <w:r>
              <w:rPr>
                <w:spacing w:val="-17"/>
                <w:sz w:val="18"/>
              </w:rPr>
              <w:t>織</w:t>
            </w:r>
            <w:r>
              <w:rPr>
                <w:sz w:val="18"/>
              </w:rPr>
              <w:t>炎</w:t>
            </w:r>
          </w:p>
        </w:tc>
        <w:tc>
          <w:tcPr>
            <w:tcW w:w="65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8"/>
              <w:ind w:left="110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・全身性紅斑性発疹 ・中枢神経症状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65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8"/>
              <w:ind w:left="110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10" w:lineRule="exact"/>
              <w:ind w:left="16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２ 経口感染（飲食物の種類・状況：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6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166" w:right="136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45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110"/>
              <w:rPr>
                <w:sz w:val="18"/>
              </w:rPr>
            </w:pPr>
            <w:r>
              <w:rPr>
                <w:sz w:val="18"/>
              </w:rPr>
              <w:t>３ 接触感染（接触した人・物の種類・状況：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22"/>
              <w:ind w:left="439"/>
              <w:rPr>
                <w:sz w:val="18"/>
              </w:rPr>
            </w:pPr>
            <w:r>
              <w:rPr>
                <w:spacing w:val="-25"/>
                <w:sz w:val="18"/>
              </w:rPr>
              <w:t>検体 ：血液・髄液・胸水・腹水・生検組織・手術創・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6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2"/>
              <w:ind w:left="1005"/>
              <w:rPr>
                <w:sz w:val="18"/>
              </w:rPr>
            </w:pPr>
            <w:r>
              <w:rPr>
                <w:sz w:val="18"/>
              </w:rPr>
              <w:t>壊死軟部組織・その他（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４ 創傷感染（創傷の部位・状況：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1"/>
              <w:ind w:right="460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05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16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236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208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５ その他（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2"/>
              <w:ind w:left="439"/>
              <w:rPr>
                <w:sz w:val="18"/>
              </w:rPr>
            </w:pPr>
            <w:r>
              <w:rPr>
                <w:sz w:val="18"/>
              </w:rPr>
              <w:t>血清群：Ａ群・Ｂ群・Ｃ群・Ｇ群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6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407" w:val="left" w:leader="none"/>
              </w:tabs>
              <w:ind w:left="1094"/>
              <w:rPr>
                <w:sz w:val="18"/>
              </w:rPr>
            </w:pP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群）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4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97" w:val="left" w:leader="none"/>
                <w:tab w:pos="3427" w:val="left" w:leader="none"/>
              </w:tabs>
              <w:spacing w:before="122"/>
              <w:ind w:left="439"/>
              <w:rPr>
                <w:sz w:val="18"/>
              </w:rPr>
            </w:pPr>
            <w:r>
              <w:rPr>
                <w:spacing w:val="-15"/>
                <w:sz w:val="18"/>
              </w:rPr>
              <w:t>Ｍ</w:t>
            </w:r>
            <w:r>
              <w:rPr>
                <w:spacing w:val="-17"/>
                <w:sz w:val="18"/>
              </w:rPr>
              <w:t>型</w:t>
            </w:r>
            <w:r>
              <w:rPr>
                <w:spacing w:val="-12"/>
                <w:sz w:val="18"/>
              </w:rPr>
              <w:t>/Ｔ</w:t>
            </w:r>
            <w:r>
              <w:rPr>
                <w:spacing w:val="-17"/>
                <w:sz w:val="18"/>
              </w:rPr>
              <w:t>型別</w:t>
            </w:r>
            <w:r>
              <w:rPr>
                <w:spacing w:val="-11"/>
                <w:sz w:val="18"/>
              </w:rPr>
              <w:t>：Ｍ(</w:t>
              <w:tab/>
            </w:r>
            <w:r>
              <w:rPr>
                <w:spacing w:val="-8"/>
                <w:sz w:val="18"/>
              </w:rPr>
              <w:t>)</w:t>
            </w:r>
            <w:r>
              <w:rPr>
                <w:spacing w:val="-17"/>
                <w:sz w:val="18"/>
              </w:rPr>
              <w:t>型、</w:t>
            </w:r>
            <w:r>
              <w:rPr>
                <w:spacing w:val="-9"/>
                <w:sz w:val="18"/>
              </w:rPr>
              <w:t>Ｔ（</w:t>
              <w:tab/>
            </w:r>
            <w:r>
              <w:rPr>
                <w:spacing w:val="-17"/>
                <w:sz w:val="18"/>
              </w:rPr>
              <w:t>）型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tabs>
                <w:tab w:pos="3883" w:val="left" w:leader="none"/>
              </w:tabs>
              <w:spacing w:line="187" w:lineRule="exact" w:before="1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の検</w:t>
            </w:r>
            <w:r>
              <w:rPr>
                <w:spacing w:val="-15"/>
                <w:sz w:val="18"/>
              </w:rPr>
              <w:t>査</w:t>
            </w:r>
            <w:r>
              <w:rPr>
                <w:spacing w:val="-17"/>
                <w:sz w:val="18"/>
              </w:rPr>
              <w:t>方法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83" w:val="left" w:leader="none"/>
              </w:tabs>
              <w:spacing w:line="187" w:lineRule="exact" w:before="22"/>
              <w:ind w:left="602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752" w:val="left" w:leader="none"/>
                <w:tab w:pos="3066" w:val="left" w:leader="none"/>
              </w:tabs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883" w:val="left" w:leader="none"/>
              </w:tabs>
              <w:spacing w:line="187" w:lineRule="exact" w:before="22"/>
              <w:ind w:left="602"/>
              <w:rPr>
                <w:sz w:val="18"/>
              </w:rPr>
            </w:pPr>
            <w:r>
              <w:rPr>
                <w:spacing w:val="-15"/>
                <w:sz w:val="18"/>
              </w:rPr>
              <w:t>結</w:t>
            </w:r>
            <w:r>
              <w:rPr>
                <w:spacing w:val="-17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244" w:val="left" w:leader="none"/>
              </w:tabs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4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3229" w:val="left" w:leader="none"/>
              </w:tabs>
              <w:spacing w:line="207" w:lineRule="exact"/>
              <w:ind w:left="440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08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６</w:t>
            </w:r>
          </w:p>
        </w:tc>
        <w:tc>
          <w:tcPr>
            <w:tcW w:w="38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tabs>
                <w:tab w:pos="2376" w:val="left" w:leader="none"/>
                <w:tab w:pos="3031" w:val="left" w:leader="none"/>
                <w:tab w:pos="3523" w:val="left" w:leader="none"/>
              </w:tabs>
              <w:spacing w:line="208" w:lineRule="exact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08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７</w:t>
            </w:r>
          </w:p>
        </w:tc>
        <w:tc>
          <w:tcPr>
            <w:tcW w:w="3898" w:type="dxa"/>
            <w:gridSpan w:val="2"/>
          </w:tcPr>
          <w:p>
            <w:pPr>
              <w:pStyle w:val="TableParagraph"/>
              <w:tabs>
                <w:tab w:pos="2376" w:val="left" w:leader="none"/>
                <w:tab w:pos="3031" w:val="left" w:leader="none"/>
                <w:tab w:pos="3523" w:val="left" w:leader="none"/>
              </w:tabs>
              <w:spacing w:line="207" w:lineRule="exact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８</w:t>
            </w:r>
          </w:p>
        </w:tc>
        <w:tc>
          <w:tcPr>
            <w:tcW w:w="3898" w:type="dxa"/>
            <w:gridSpan w:val="2"/>
          </w:tcPr>
          <w:p>
            <w:pPr>
              <w:pStyle w:val="TableParagraph"/>
              <w:tabs>
                <w:tab w:pos="3031" w:val="left" w:leader="none"/>
                <w:tab w:pos="3523" w:val="left" w:leader="none"/>
              </w:tabs>
              <w:spacing w:line="210" w:lineRule="exact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05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" w:hRule="atLeast"/>
        </w:trPr>
        <w:tc>
          <w:tcPr>
            <w:tcW w:w="363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</w:t>
            </w:r>
          </w:p>
        </w:tc>
        <w:tc>
          <w:tcPr>
            <w:tcW w:w="3898" w:type="dxa"/>
            <w:gridSpan w:val="2"/>
            <w:vMerge w:val="restart"/>
          </w:tcPr>
          <w:p>
            <w:pPr>
              <w:pStyle w:val="TableParagraph"/>
              <w:tabs>
                <w:tab w:pos="2376" w:val="left" w:leader="none"/>
                <w:tab w:pos="3031" w:val="left" w:leader="none"/>
                <w:tab w:pos="3523" w:val="left" w:leader="none"/>
              </w:tabs>
              <w:spacing w:line="217" w:lineRule="exact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5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11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05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363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7"/>
              <w:ind w:left="79" w:right="5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89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376" w:val="left" w:leader="none"/>
                <w:tab w:pos="3031" w:val="left" w:leader="none"/>
                <w:tab w:pos="3523" w:val="left" w:leader="none"/>
              </w:tabs>
              <w:spacing w:line="220" w:lineRule="exact" w:before="7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7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ind w:left="232"/>
      </w:pPr>
      <w:r>
        <w:rPr/>
        <w:t>（※）欄は、死亡者を検案した場合のみ記入すること。</w:t>
      </w:r>
    </w:p>
    <w:p>
      <w:pPr>
        <w:pStyle w:val="BodyText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ind w:left="232"/>
      </w:pPr>
      <w:r>
        <w:rPr/>
        <w:t>4,5 欄は、該当するものすべてを記載すること。）</w:t>
      </w:r>
    </w:p>
    <w:sectPr>
      <w:type w:val="continuous"/>
      <w:pgSz w:w="11910" w:h="16840"/>
      <w:pgMar w:top="600" w:bottom="280" w:left="9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2026-02-09T08:22:53Z</dcterms:created>
  <dcterms:modified xsi:type="dcterms:W3CDTF">2026-02-09T08:22:53Z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